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C46" w14:textId="04BC64DA" w:rsidR="00907DBA" w:rsidRPr="00952B30" w:rsidRDefault="00907DBA" w:rsidP="00952B30">
      <w:pPr>
        <w:pStyle w:val="Heading1"/>
        <w:jc w:val="center"/>
        <w:rPr>
          <w:rFonts w:ascii="Calibri" w:hAnsi="Calibri"/>
          <w:sz w:val="28"/>
          <w:szCs w:val="28"/>
        </w:rPr>
      </w:pPr>
      <w:r w:rsidRPr="00952B30">
        <w:rPr>
          <w:rFonts w:ascii="Calibri" w:hAnsi="Calibri"/>
          <w:sz w:val="28"/>
          <w:szCs w:val="28"/>
        </w:rPr>
        <w:t>2</w:t>
      </w:r>
      <w:r w:rsidR="00952B30">
        <w:rPr>
          <w:rFonts w:ascii="Calibri" w:hAnsi="Calibri"/>
          <w:sz w:val="28"/>
          <w:szCs w:val="28"/>
        </w:rPr>
        <w:t>024</w:t>
      </w:r>
      <w:r w:rsidRPr="00952B30">
        <w:rPr>
          <w:rFonts w:ascii="Calibri" w:hAnsi="Calibri"/>
          <w:sz w:val="28"/>
          <w:szCs w:val="28"/>
        </w:rPr>
        <w:t xml:space="preserve"> Penguin Random House Young Reader’s Group Award</w:t>
      </w:r>
    </w:p>
    <w:p w14:paraId="1B6AEB98" w14:textId="6FB66524" w:rsidR="00907DBA" w:rsidRDefault="00907DBA" w:rsidP="00907DBA">
      <w:pPr>
        <w:rPr>
          <w:rFonts w:ascii="Calibri" w:hAnsi="Calibri"/>
        </w:rPr>
      </w:pPr>
      <w:r>
        <w:rPr>
          <w:rFonts w:ascii="Calibri" w:hAnsi="Calibri"/>
        </w:rPr>
        <w:t xml:space="preserve">These awards, made possible by an annual gift from Penguin Young Readers Group and Random House Children’s books, are administered by a committee of the Association for Library Service to Children (ALSC).  They will enable up to four children’s librarians to attend the American Library Association’s Annual Conference in </w:t>
      </w:r>
      <w:r w:rsidR="00F0194C">
        <w:rPr>
          <w:rFonts w:ascii="Calibri" w:hAnsi="Calibri"/>
        </w:rPr>
        <w:t>San Diego, CA</w:t>
      </w:r>
      <w:r>
        <w:rPr>
          <w:rFonts w:ascii="Calibri" w:hAnsi="Calibri"/>
        </w:rPr>
        <w:t xml:space="preserve"> June 2</w:t>
      </w:r>
      <w:r w:rsidR="00F0194C">
        <w:rPr>
          <w:rFonts w:ascii="Calibri" w:hAnsi="Calibri"/>
        </w:rPr>
        <w:t>7</w:t>
      </w:r>
      <w:r>
        <w:rPr>
          <w:rFonts w:ascii="Calibri" w:hAnsi="Calibri"/>
        </w:rPr>
        <w:t xml:space="preserve"> – </w:t>
      </w:r>
      <w:r w:rsidR="00F0194C">
        <w:rPr>
          <w:rFonts w:ascii="Calibri" w:hAnsi="Calibri"/>
        </w:rPr>
        <w:t>July 2</w:t>
      </w:r>
      <w:r>
        <w:rPr>
          <w:rFonts w:ascii="Calibri" w:hAnsi="Calibri"/>
        </w:rPr>
        <w:t>, 20</w:t>
      </w:r>
      <w:r w:rsidR="00F0194C">
        <w:rPr>
          <w:rFonts w:ascii="Calibri" w:hAnsi="Calibri"/>
        </w:rPr>
        <w:t>24</w:t>
      </w:r>
      <w:r>
        <w:rPr>
          <w:rFonts w:ascii="Calibri" w:hAnsi="Calibri"/>
        </w:rPr>
        <w:t xml:space="preserve">.  Four librarians working directly with children in elementary, middle schools or public libraries will each receive $600. </w:t>
      </w:r>
      <w:r w:rsidRPr="000A5C57">
        <w:rPr>
          <w:rFonts w:ascii="Calibri" w:hAnsi="Calibri"/>
          <w:b/>
        </w:rPr>
        <w:t xml:space="preserve">All applications due by </w:t>
      </w:r>
      <w:r w:rsidR="00F0194C">
        <w:rPr>
          <w:rFonts w:ascii="Calibri" w:hAnsi="Calibri"/>
          <w:b/>
        </w:rPr>
        <w:t>December 31, 2023</w:t>
      </w:r>
      <w:r w:rsidRPr="000A5C57">
        <w:rPr>
          <w:rFonts w:ascii="Calibri" w:hAnsi="Calibri"/>
          <w:b/>
        </w:rPr>
        <w:t>.</w:t>
      </w:r>
    </w:p>
    <w:p w14:paraId="6FDCE89A" w14:textId="77777777" w:rsidR="00907DBA" w:rsidRDefault="00907DBA" w:rsidP="00907DBA">
      <w:pPr>
        <w:rPr>
          <w:rFonts w:ascii="Calibri" w:hAnsi="Calibri"/>
        </w:rPr>
      </w:pPr>
    </w:p>
    <w:p w14:paraId="08D4599B" w14:textId="77777777" w:rsidR="00907DBA" w:rsidRPr="00807209" w:rsidRDefault="00907DBA" w:rsidP="00907DBA">
      <w:pPr>
        <w:rPr>
          <w:rFonts w:ascii="Calibri" w:hAnsi="Calibri"/>
          <w:b/>
          <w:u w:val="single"/>
        </w:rPr>
      </w:pPr>
      <w:r w:rsidRPr="00807209">
        <w:rPr>
          <w:rFonts w:ascii="Calibri" w:hAnsi="Calibri"/>
          <w:b/>
          <w:u w:val="single"/>
        </w:rPr>
        <w:t xml:space="preserve">Requirements </w:t>
      </w:r>
    </w:p>
    <w:p w14:paraId="557E33F3" w14:textId="77777777" w:rsidR="00907DBA" w:rsidRPr="00807209" w:rsidRDefault="00907DBA" w:rsidP="00907DBA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</w:rPr>
        <w:t>ALSC membership (applicant must be a person member of ALSC and ALA by the application deadline)</w:t>
      </w:r>
    </w:p>
    <w:p w14:paraId="659BC44C" w14:textId="77777777" w:rsidR="00907DBA" w:rsidRPr="00807209" w:rsidRDefault="00907DBA" w:rsidP="00907DBA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</w:rPr>
        <w:t>One to ten years of experience as a children’s librarian by the opening of ALA Annual Conference</w:t>
      </w:r>
    </w:p>
    <w:p w14:paraId="23C67B57" w14:textId="77777777" w:rsidR="00907DBA" w:rsidRPr="003C44F2" w:rsidRDefault="00907DBA" w:rsidP="00907DBA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</w:rPr>
        <w:t>No previous attendance at an ALA Annual Conference</w:t>
      </w:r>
    </w:p>
    <w:p w14:paraId="10768962" w14:textId="77777777" w:rsidR="00907DBA" w:rsidRPr="00807209" w:rsidRDefault="00907DBA" w:rsidP="00907DBA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</w:rPr>
        <w:t>Must submit application, resume and Supervisor’s Supporting Statement</w:t>
      </w:r>
    </w:p>
    <w:p w14:paraId="2E8120BC" w14:textId="77777777" w:rsidR="00907DBA" w:rsidRDefault="00907DBA" w:rsidP="00907DBA">
      <w:pPr>
        <w:rPr>
          <w:rFonts w:ascii="Calibri" w:hAnsi="Calibri"/>
          <w:b/>
        </w:rPr>
      </w:pPr>
    </w:p>
    <w:p w14:paraId="2AD1A59D" w14:textId="59D10B6E" w:rsidR="00907DBA" w:rsidRDefault="00907DBA" w:rsidP="00907DB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complete the </w:t>
      </w:r>
      <w:hyperlink r:id="rId7" w:history="1">
        <w:r w:rsidRPr="00613EF7">
          <w:rPr>
            <w:rStyle w:val="Hyperlink"/>
            <w:rFonts w:ascii="Calibri" w:hAnsi="Calibri"/>
          </w:rPr>
          <w:t>online application</w:t>
        </w:r>
      </w:hyperlink>
      <w:r>
        <w:rPr>
          <w:rFonts w:ascii="Calibri" w:hAnsi="Calibri"/>
          <w:b/>
        </w:rPr>
        <w:t>.</w:t>
      </w:r>
    </w:p>
    <w:p w14:paraId="5DFFB6C6" w14:textId="77777777" w:rsidR="003F7CB6" w:rsidRDefault="003F7CB6" w:rsidP="00907DBA">
      <w:pPr>
        <w:rPr>
          <w:rFonts w:asciiTheme="minorHAnsi" w:hAnsiTheme="minorHAnsi"/>
          <w:b/>
        </w:rPr>
      </w:pPr>
    </w:p>
    <w:p w14:paraId="47CB3F4B" w14:textId="2F40A4D1" w:rsidR="00907DBA" w:rsidRPr="00026FDF" w:rsidRDefault="00907DBA" w:rsidP="00907DBA">
      <w:pPr>
        <w:rPr>
          <w:rFonts w:asciiTheme="minorHAnsi" w:hAnsiTheme="minorHAnsi"/>
          <w:b/>
        </w:rPr>
      </w:pPr>
      <w:r w:rsidRPr="00026FDF">
        <w:rPr>
          <w:rFonts w:asciiTheme="minorHAnsi" w:hAnsiTheme="minorHAnsi"/>
          <w:b/>
        </w:rPr>
        <w:t xml:space="preserve">Send the supervisor’s supporting statement form, to the </w:t>
      </w:r>
      <w:r w:rsidR="00613EF7">
        <w:rPr>
          <w:rFonts w:asciiTheme="minorHAnsi" w:hAnsiTheme="minorHAnsi"/>
          <w:b/>
        </w:rPr>
        <w:t xml:space="preserve">co-chairs of the </w:t>
      </w:r>
      <w:r w:rsidR="00065551">
        <w:rPr>
          <w:rFonts w:asciiTheme="minorHAnsi" w:hAnsiTheme="minorHAnsi"/>
          <w:b/>
        </w:rPr>
        <w:t>Professional Recognition and Scholarships Committee, Elizabeth Burns (</w:t>
      </w:r>
      <w:hyperlink r:id="rId8" w:history="1">
        <w:r w:rsidR="00065551" w:rsidRPr="00DB3D46">
          <w:rPr>
            <w:rStyle w:val="Hyperlink"/>
            <w:rFonts w:asciiTheme="minorHAnsi" w:hAnsiTheme="minorHAnsi"/>
            <w:b/>
          </w:rPr>
          <w:t>eburns@njstatelib.org</w:t>
        </w:r>
      </w:hyperlink>
      <w:r w:rsidR="00065551">
        <w:rPr>
          <w:rFonts w:asciiTheme="minorHAnsi" w:hAnsiTheme="minorHAnsi"/>
          <w:b/>
        </w:rPr>
        <w:t>) and Mary Schreiber (</w:t>
      </w:r>
      <w:hyperlink r:id="rId9" w:history="1">
        <w:r w:rsidR="002D3E45" w:rsidRPr="00DB3D46">
          <w:rPr>
            <w:rStyle w:val="Hyperlink"/>
            <w:rFonts w:asciiTheme="minorHAnsi" w:hAnsiTheme="minorHAnsi"/>
            <w:b/>
          </w:rPr>
          <w:t>schreiberalsc@gmail.com</w:t>
        </w:r>
      </w:hyperlink>
      <w:r w:rsidR="002D3E45">
        <w:rPr>
          <w:rFonts w:asciiTheme="minorHAnsi" w:hAnsiTheme="minorHAnsi"/>
          <w:b/>
        </w:rPr>
        <w:t>).</w:t>
      </w:r>
    </w:p>
    <w:p w14:paraId="5B47F01E" w14:textId="77777777" w:rsidR="00907DBA" w:rsidRDefault="00907DBA" w:rsidP="00907DBA">
      <w:pPr>
        <w:rPr>
          <w:rFonts w:ascii="Calibri" w:hAnsi="Calibri"/>
          <w:b/>
        </w:rPr>
      </w:pPr>
    </w:p>
    <w:p w14:paraId="71D3A0DD" w14:textId="77777777" w:rsidR="00907DBA" w:rsidRDefault="00907DBA" w:rsidP="00907DBA">
      <w:pPr>
        <w:rPr>
          <w:rFonts w:ascii="Calibri" w:hAnsi="Calibri"/>
          <w:b/>
          <w:u w:val="single"/>
        </w:rPr>
      </w:pPr>
      <w:r w:rsidRPr="00807209">
        <w:rPr>
          <w:rFonts w:ascii="Calibri" w:hAnsi="Calibri"/>
          <w:b/>
          <w:u w:val="single"/>
        </w:rPr>
        <w:t>Application</w:t>
      </w:r>
    </w:p>
    <w:p w14:paraId="5ECF22B0" w14:textId="77777777" w:rsidR="00907DBA" w:rsidRDefault="00907DBA" w:rsidP="00907DBA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474"/>
        <w:gridCol w:w="1737"/>
        <w:gridCol w:w="1737"/>
      </w:tblGrid>
      <w:tr w:rsidR="00907DBA" w14:paraId="2E79E0D1" w14:textId="77777777" w:rsidTr="00DB7D4B">
        <w:tc>
          <w:tcPr>
            <w:tcW w:w="1908" w:type="dxa"/>
          </w:tcPr>
          <w:p w14:paraId="4B72A310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Date</w:t>
            </w:r>
          </w:p>
        </w:tc>
        <w:bookmarkStart w:id="0" w:name="Text15"/>
        <w:tc>
          <w:tcPr>
            <w:tcW w:w="6948" w:type="dxa"/>
            <w:gridSpan w:val="3"/>
          </w:tcPr>
          <w:p w14:paraId="07E67096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mbria Math" w:hAnsi="Cambria Math" w:cs="Cambria Math"/>
                <w:noProof/>
              </w:rPr>
              <w:t> </w:t>
            </w:r>
            <w:r w:rsidRPr="00F31187">
              <w:rPr>
                <w:rFonts w:ascii="Cambria Math" w:hAnsi="Cambria Math" w:cs="Cambria Math"/>
                <w:noProof/>
              </w:rPr>
              <w:t> </w:t>
            </w:r>
            <w:r w:rsidRPr="00F31187">
              <w:rPr>
                <w:rFonts w:ascii="Cambria Math" w:hAnsi="Cambria Math" w:cs="Cambria Math"/>
                <w:noProof/>
              </w:rPr>
              <w:t> </w:t>
            </w:r>
            <w:r w:rsidRPr="00F31187">
              <w:rPr>
                <w:rFonts w:ascii="Cambria Math" w:hAnsi="Cambria Math" w:cs="Cambria Math"/>
                <w:noProof/>
              </w:rPr>
              <w:t> </w:t>
            </w:r>
            <w:r w:rsidRPr="00F31187">
              <w:rPr>
                <w:rFonts w:ascii="Cambria Math" w:hAnsi="Cambria Math" w:cs="Cambria Math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907DBA" w14:paraId="04B43927" w14:textId="77777777" w:rsidTr="00DB7D4B">
        <w:tc>
          <w:tcPr>
            <w:tcW w:w="1908" w:type="dxa"/>
          </w:tcPr>
          <w:p w14:paraId="14B27FDB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Name</w:t>
            </w:r>
          </w:p>
        </w:tc>
        <w:tc>
          <w:tcPr>
            <w:tcW w:w="6948" w:type="dxa"/>
            <w:gridSpan w:val="3"/>
          </w:tcPr>
          <w:p w14:paraId="1EDFA471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907DBA" w14:paraId="70FFBB55" w14:textId="77777777" w:rsidTr="00DB7D4B">
        <w:tc>
          <w:tcPr>
            <w:tcW w:w="1908" w:type="dxa"/>
          </w:tcPr>
          <w:p w14:paraId="11014631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Organization</w:t>
            </w:r>
          </w:p>
        </w:tc>
        <w:tc>
          <w:tcPr>
            <w:tcW w:w="6948" w:type="dxa"/>
            <w:gridSpan w:val="3"/>
          </w:tcPr>
          <w:p w14:paraId="78EE820A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907DBA" w14:paraId="37FC9A99" w14:textId="77777777" w:rsidTr="00DB7D4B">
        <w:tc>
          <w:tcPr>
            <w:tcW w:w="1908" w:type="dxa"/>
          </w:tcPr>
          <w:p w14:paraId="1DC295E8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Address</w:t>
            </w:r>
          </w:p>
        </w:tc>
        <w:tc>
          <w:tcPr>
            <w:tcW w:w="6948" w:type="dxa"/>
            <w:gridSpan w:val="3"/>
          </w:tcPr>
          <w:p w14:paraId="4CFD99A8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907DBA" w14:paraId="7C9E2B81" w14:textId="77777777" w:rsidTr="00DB7D4B">
        <w:tc>
          <w:tcPr>
            <w:tcW w:w="1908" w:type="dxa"/>
          </w:tcPr>
          <w:p w14:paraId="70C3ADE1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Phone (work)</w:t>
            </w:r>
          </w:p>
        </w:tc>
        <w:tc>
          <w:tcPr>
            <w:tcW w:w="6948" w:type="dxa"/>
            <w:gridSpan w:val="3"/>
          </w:tcPr>
          <w:p w14:paraId="1DF289D3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907DBA" w14:paraId="64A36E23" w14:textId="77777777" w:rsidTr="00DB7D4B">
        <w:tc>
          <w:tcPr>
            <w:tcW w:w="1908" w:type="dxa"/>
          </w:tcPr>
          <w:p w14:paraId="5AF7FB7B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Phone (home)</w:t>
            </w:r>
          </w:p>
        </w:tc>
        <w:tc>
          <w:tcPr>
            <w:tcW w:w="6948" w:type="dxa"/>
            <w:gridSpan w:val="3"/>
          </w:tcPr>
          <w:p w14:paraId="76779531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907DBA" w14:paraId="4A0DC726" w14:textId="77777777" w:rsidTr="00DB7D4B">
        <w:tc>
          <w:tcPr>
            <w:tcW w:w="1908" w:type="dxa"/>
          </w:tcPr>
          <w:p w14:paraId="6CC51FEF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Email</w:t>
            </w:r>
          </w:p>
        </w:tc>
        <w:tc>
          <w:tcPr>
            <w:tcW w:w="6948" w:type="dxa"/>
            <w:gridSpan w:val="3"/>
          </w:tcPr>
          <w:p w14:paraId="61671141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907DBA" w14:paraId="5C43F92A" w14:textId="77777777" w:rsidTr="00DB7D4B">
        <w:tc>
          <w:tcPr>
            <w:tcW w:w="1908" w:type="dxa"/>
          </w:tcPr>
          <w:p w14:paraId="0D9DE329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ALA Membership Number</w:t>
            </w:r>
          </w:p>
        </w:tc>
        <w:tc>
          <w:tcPr>
            <w:tcW w:w="6948" w:type="dxa"/>
            <w:gridSpan w:val="3"/>
          </w:tcPr>
          <w:p w14:paraId="7D205403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31187">
              <w:rPr>
                <w:rFonts w:ascii="Calibri" w:hAnsi="Calibri"/>
              </w:rPr>
              <w:instrText xml:space="preserve"> FORMTEXT </w:instrText>
            </w:r>
            <w:r w:rsidRPr="00F31187">
              <w:rPr>
                <w:rFonts w:ascii="Calibri" w:hAnsi="Calibri"/>
              </w:rPr>
            </w:r>
            <w:r w:rsidRPr="00F31187"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  <w:noProof/>
              </w:rPr>
              <w:t> </w:t>
            </w:r>
            <w:r w:rsidRPr="00F31187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907DBA" w14:paraId="08E56828" w14:textId="77777777" w:rsidTr="00DB7D4B">
        <w:tc>
          <w:tcPr>
            <w:tcW w:w="5382" w:type="dxa"/>
            <w:gridSpan w:val="2"/>
          </w:tcPr>
          <w:p w14:paraId="36BAA6B0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>Are you an ALSC member?</w:t>
            </w:r>
          </w:p>
        </w:tc>
        <w:tc>
          <w:tcPr>
            <w:tcW w:w="1737" w:type="dxa"/>
          </w:tcPr>
          <w:p w14:paraId="31996D07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18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</w:rPr>
              <w:fldChar w:fldCharType="end"/>
            </w:r>
            <w:r w:rsidRPr="00F31187">
              <w:rPr>
                <w:rFonts w:ascii="Calibri" w:hAnsi="Calibri"/>
              </w:rPr>
              <w:t xml:space="preserve"> Yes</w:t>
            </w:r>
          </w:p>
        </w:tc>
        <w:tc>
          <w:tcPr>
            <w:tcW w:w="1737" w:type="dxa"/>
          </w:tcPr>
          <w:p w14:paraId="65F87D22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18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</w:rPr>
              <w:fldChar w:fldCharType="end"/>
            </w:r>
            <w:r w:rsidRPr="00F31187">
              <w:rPr>
                <w:rFonts w:ascii="Calibri" w:hAnsi="Calibri"/>
              </w:rPr>
              <w:t xml:space="preserve"> No</w:t>
            </w:r>
          </w:p>
        </w:tc>
      </w:tr>
      <w:tr w:rsidR="00907DBA" w14:paraId="6212942E" w14:textId="77777777" w:rsidTr="00DB7D4B">
        <w:tc>
          <w:tcPr>
            <w:tcW w:w="5382" w:type="dxa"/>
            <w:gridSpan w:val="2"/>
          </w:tcPr>
          <w:p w14:paraId="63D98219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 xml:space="preserve">If you receive this award, have you been assured that you can attend for the full conference, </w:t>
            </w:r>
          </w:p>
          <w:p w14:paraId="2A60E26F" w14:textId="3F5443E5" w:rsidR="00907DBA" w:rsidRPr="00F31187" w:rsidRDefault="00907DBA" w:rsidP="00DB7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2</w:t>
            </w:r>
            <w:r w:rsidR="00381A93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–</w:t>
            </w:r>
            <w:r w:rsidR="00381A93">
              <w:rPr>
                <w:rFonts w:ascii="Calibri" w:hAnsi="Calibri"/>
              </w:rPr>
              <w:t xml:space="preserve"> July 2</w:t>
            </w:r>
            <w:r>
              <w:rPr>
                <w:rFonts w:ascii="Calibri" w:hAnsi="Calibri"/>
              </w:rPr>
              <w:t>, 20</w:t>
            </w:r>
            <w:r w:rsidR="00381A93">
              <w:rPr>
                <w:rFonts w:ascii="Calibri" w:hAnsi="Calibri"/>
              </w:rPr>
              <w:t>24,</w:t>
            </w:r>
            <w:r>
              <w:rPr>
                <w:rFonts w:ascii="Calibri" w:hAnsi="Calibri"/>
              </w:rPr>
              <w:t xml:space="preserve"> in </w:t>
            </w:r>
            <w:r w:rsidR="00381A93">
              <w:rPr>
                <w:rFonts w:ascii="Calibri" w:hAnsi="Calibri"/>
              </w:rPr>
              <w:t>San Diego</w:t>
            </w:r>
            <w:r w:rsidRPr="00F31187">
              <w:rPr>
                <w:rFonts w:ascii="Calibri" w:hAnsi="Calibri"/>
              </w:rPr>
              <w:t>?</w:t>
            </w:r>
          </w:p>
        </w:tc>
        <w:tc>
          <w:tcPr>
            <w:tcW w:w="1737" w:type="dxa"/>
          </w:tcPr>
          <w:p w14:paraId="61DB7EA2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F3118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</w:rPr>
              <w:fldChar w:fldCharType="end"/>
            </w:r>
            <w:bookmarkEnd w:id="8"/>
            <w:r w:rsidRPr="00F31187">
              <w:rPr>
                <w:rFonts w:ascii="Calibri" w:hAnsi="Calibri"/>
              </w:rPr>
              <w:t xml:space="preserve"> Yes</w:t>
            </w:r>
          </w:p>
        </w:tc>
        <w:tc>
          <w:tcPr>
            <w:tcW w:w="1737" w:type="dxa"/>
          </w:tcPr>
          <w:p w14:paraId="3C96038A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F3118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F31187">
              <w:rPr>
                <w:rFonts w:ascii="Calibri" w:hAnsi="Calibri"/>
              </w:rPr>
              <w:fldChar w:fldCharType="end"/>
            </w:r>
            <w:bookmarkEnd w:id="9"/>
            <w:r w:rsidRPr="00F31187">
              <w:rPr>
                <w:rFonts w:ascii="Calibri" w:hAnsi="Calibri"/>
              </w:rPr>
              <w:t xml:space="preserve"> No</w:t>
            </w:r>
          </w:p>
        </w:tc>
      </w:tr>
      <w:tr w:rsidR="00907DBA" w14:paraId="06FCA320" w14:textId="77777777" w:rsidTr="00DB7D4B">
        <w:tc>
          <w:tcPr>
            <w:tcW w:w="8856" w:type="dxa"/>
            <w:gridSpan w:val="4"/>
          </w:tcPr>
          <w:p w14:paraId="7DCB9AC0" w14:textId="77777777" w:rsidR="00907DBA" w:rsidRPr="00F31187" w:rsidRDefault="00907DBA" w:rsidP="00DB7D4B">
            <w:pPr>
              <w:rPr>
                <w:rFonts w:ascii="Calibri" w:hAnsi="Calibri"/>
              </w:rPr>
            </w:pPr>
            <w:r w:rsidRPr="00F31187">
              <w:rPr>
                <w:rFonts w:ascii="Calibri" w:hAnsi="Calibri"/>
              </w:rPr>
              <w:t xml:space="preserve">Describe the library program in which you work including the number of children served, number of staff working with children, significant activities and programming in </w:t>
            </w:r>
            <w:r w:rsidRPr="00F31187">
              <w:rPr>
                <w:rFonts w:ascii="Calibri" w:hAnsi="Calibri"/>
              </w:rPr>
              <w:lastRenderedPageBreak/>
              <w:t>which you are involved, etc.  Are there any new programs or innovations that you have initiated?</w:t>
            </w:r>
          </w:p>
        </w:tc>
      </w:tr>
    </w:tbl>
    <w:p w14:paraId="44A577C5" w14:textId="77777777" w:rsidR="005F7D4D" w:rsidRPr="008C575C" w:rsidRDefault="005F7D4D" w:rsidP="008C575C"/>
    <w:sectPr w:rsidR="005F7D4D" w:rsidRPr="008C575C" w:rsidSect="00BB1B1E"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7B28" w14:textId="77777777" w:rsidR="00854C50" w:rsidRDefault="00854C50" w:rsidP="00645A36">
      <w:r>
        <w:separator/>
      </w:r>
    </w:p>
  </w:endnote>
  <w:endnote w:type="continuationSeparator" w:id="0">
    <w:p w14:paraId="4624AC44" w14:textId="77777777" w:rsidR="00854C50" w:rsidRDefault="00854C50" w:rsidP="0064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4DAE" w14:textId="594CB5C7" w:rsidR="005F7D4D" w:rsidRDefault="005F7D4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67A51" wp14:editId="735A50C0">
          <wp:simplePos x="0" y="0"/>
          <wp:positionH relativeFrom="page">
            <wp:align>left</wp:align>
          </wp:positionH>
          <wp:positionV relativeFrom="paragraph">
            <wp:posOffset>-182880</wp:posOffset>
          </wp:positionV>
          <wp:extent cx="7768424" cy="806096"/>
          <wp:effectExtent l="0" t="0" r="4445" b="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20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84"/>
                  <a:stretch/>
                </pic:blipFill>
                <pic:spPr bwMode="auto">
                  <a:xfrm>
                    <a:off x="0" y="0"/>
                    <a:ext cx="7768424" cy="8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63F5" w14:textId="505BCB3C" w:rsidR="005F7D4D" w:rsidRDefault="005F7D4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908E04" wp14:editId="63837CAB">
          <wp:simplePos x="0" y="0"/>
          <wp:positionH relativeFrom="page">
            <wp:align>right</wp:align>
          </wp:positionH>
          <wp:positionV relativeFrom="paragraph">
            <wp:posOffset>-183570</wp:posOffset>
          </wp:positionV>
          <wp:extent cx="7768424" cy="806096"/>
          <wp:effectExtent l="0" t="0" r="4445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20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84"/>
                  <a:stretch/>
                </pic:blipFill>
                <pic:spPr bwMode="auto">
                  <a:xfrm>
                    <a:off x="0" y="0"/>
                    <a:ext cx="7768424" cy="8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2B17" w14:textId="77777777" w:rsidR="00854C50" w:rsidRDefault="00854C50" w:rsidP="00645A36">
      <w:r>
        <w:separator/>
      </w:r>
    </w:p>
  </w:footnote>
  <w:footnote w:type="continuationSeparator" w:id="0">
    <w:p w14:paraId="5CFA612F" w14:textId="77777777" w:rsidR="00854C50" w:rsidRDefault="00854C50" w:rsidP="0064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7FB9" w14:textId="0B13097C" w:rsidR="00645A36" w:rsidRDefault="005F7D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5F8BB9" wp14:editId="57F31E9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83830" cy="1407160"/>
          <wp:effectExtent l="0" t="0" r="7620" b="2540"/>
          <wp:wrapTight wrapText="bothSides">
            <wp:wrapPolygon edited="0">
              <wp:start x="0" y="0"/>
              <wp:lineTo x="0" y="21347"/>
              <wp:lineTo x="21568" y="21347"/>
              <wp:lineTo x="21568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33"/>
                  <a:stretch/>
                </pic:blipFill>
                <pic:spPr bwMode="auto">
                  <a:xfrm>
                    <a:off x="0" y="0"/>
                    <a:ext cx="7785100" cy="1407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591"/>
    <w:multiLevelType w:val="multilevel"/>
    <w:tmpl w:val="9E38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54898"/>
    <w:multiLevelType w:val="hybridMultilevel"/>
    <w:tmpl w:val="55F0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D60"/>
    <w:multiLevelType w:val="multilevel"/>
    <w:tmpl w:val="92E02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E1786"/>
    <w:multiLevelType w:val="multilevel"/>
    <w:tmpl w:val="51CC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7549C"/>
    <w:multiLevelType w:val="multilevel"/>
    <w:tmpl w:val="397A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C10160B"/>
    <w:multiLevelType w:val="multilevel"/>
    <w:tmpl w:val="9E38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5493D"/>
    <w:multiLevelType w:val="multilevel"/>
    <w:tmpl w:val="397A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085223586">
    <w:abstractNumId w:val="3"/>
  </w:num>
  <w:num w:numId="2" w16cid:durableId="2120876271">
    <w:abstractNumId w:val="5"/>
  </w:num>
  <w:num w:numId="3" w16cid:durableId="8260744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 w16cid:durableId="73864679">
    <w:abstractNumId w:val="2"/>
    <w:lvlOverride w:ilvl="0">
      <w:lvl w:ilvl="0">
        <w:numFmt w:val="decimal"/>
        <w:lvlText w:val="%1."/>
        <w:lvlJc w:val="left"/>
      </w:lvl>
    </w:lvlOverride>
  </w:num>
  <w:num w:numId="5" w16cid:durableId="43444713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5865366">
    <w:abstractNumId w:val="4"/>
  </w:num>
  <w:num w:numId="7" w16cid:durableId="1958490096">
    <w:abstractNumId w:val="0"/>
  </w:num>
  <w:num w:numId="8" w16cid:durableId="903295955">
    <w:abstractNumId w:val="6"/>
  </w:num>
  <w:num w:numId="9" w16cid:durableId="49606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36"/>
    <w:rsid w:val="00022C9A"/>
    <w:rsid w:val="00065551"/>
    <w:rsid w:val="001167C5"/>
    <w:rsid w:val="001F6133"/>
    <w:rsid w:val="002D3E45"/>
    <w:rsid w:val="00381A93"/>
    <w:rsid w:val="003F7CB6"/>
    <w:rsid w:val="004607DC"/>
    <w:rsid w:val="004B20B3"/>
    <w:rsid w:val="00526111"/>
    <w:rsid w:val="005C5B92"/>
    <w:rsid w:val="005F7D4D"/>
    <w:rsid w:val="00613EF7"/>
    <w:rsid w:val="00645A36"/>
    <w:rsid w:val="006A56FD"/>
    <w:rsid w:val="006C4E97"/>
    <w:rsid w:val="007C3814"/>
    <w:rsid w:val="007D729C"/>
    <w:rsid w:val="00854C50"/>
    <w:rsid w:val="008C575C"/>
    <w:rsid w:val="00907DBA"/>
    <w:rsid w:val="00952B30"/>
    <w:rsid w:val="00A65B7E"/>
    <w:rsid w:val="00BB1B1E"/>
    <w:rsid w:val="00D21379"/>
    <w:rsid w:val="00D469BC"/>
    <w:rsid w:val="00F0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3D117"/>
  <w15:chartTrackingRefBased/>
  <w15:docId w15:val="{70B43F60-E38E-4797-A82E-445377D7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B1B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B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36"/>
  </w:style>
  <w:style w:type="paragraph" w:styleId="Footer">
    <w:name w:val="footer"/>
    <w:basedOn w:val="Normal"/>
    <w:link w:val="FooterChar"/>
    <w:uiPriority w:val="99"/>
    <w:unhideWhenUsed/>
    <w:rsid w:val="00645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36"/>
  </w:style>
  <w:style w:type="character" w:customStyle="1" w:styleId="Heading1Char">
    <w:name w:val="Heading 1 Char"/>
    <w:basedOn w:val="DefaultParagraphFont"/>
    <w:link w:val="Heading1"/>
    <w:uiPriority w:val="9"/>
    <w:rsid w:val="00BB1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1B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1B1E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BB1B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B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7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3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3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2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8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urns@njstateli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rtable.com/shrPVQqyitvyff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reiberalsc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Strittmatter</dc:creator>
  <cp:keywords/>
  <dc:description/>
  <cp:lastModifiedBy>Ana Cackley</cp:lastModifiedBy>
  <cp:revision>10</cp:revision>
  <dcterms:created xsi:type="dcterms:W3CDTF">2023-10-12T20:34:00Z</dcterms:created>
  <dcterms:modified xsi:type="dcterms:W3CDTF">2023-10-12T20:40:00Z</dcterms:modified>
</cp:coreProperties>
</file>